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69" w:rsidRPr="000D1F41" w:rsidRDefault="00F97669" w:rsidP="00B519DC">
      <w:pPr>
        <w:pStyle w:val="a8"/>
        <w:rPr>
          <w:sz w:val="24"/>
        </w:rPr>
      </w:pPr>
      <w:r w:rsidRPr="000D1F41">
        <w:rPr>
          <w:sz w:val="24"/>
        </w:rPr>
        <w:t xml:space="preserve">Практический семинар </w:t>
      </w:r>
    </w:p>
    <w:p w:rsidR="00F97669" w:rsidRPr="000D1F41" w:rsidRDefault="00F97669" w:rsidP="00B519DC">
      <w:pPr>
        <w:pStyle w:val="a8"/>
        <w:rPr>
          <w:sz w:val="24"/>
        </w:rPr>
      </w:pPr>
      <w:r w:rsidRPr="000D1F41">
        <w:rPr>
          <w:sz w:val="24"/>
        </w:rPr>
        <w:t>«Практика борьбы с контрафактом на рынке алкогольной и табачной продукции»</w:t>
      </w:r>
    </w:p>
    <w:p w:rsidR="00B519DC" w:rsidRPr="000D1F41" w:rsidRDefault="00B519DC" w:rsidP="00B519DC">
      <w:pPr>
        <w:pStyle w:val="a8"/>
        <w:rPr>
          <w:sz w:val="24"/>
        </w:rPr>
      </w:pPr>
      <w:r w:rsidRPr="000D1F41">
        <w:rPr>
          <w:sz w:val="24"/>
        </w:rPr>
        <w:t xml:space="preserve">Комитета ТПП РФ по безопасности </w:t>
      </w:r>
    </w:p>
    <w:p w:rsidR="00B519DC" w:rsidRPr="000D1F41" w:rsidRDefault="00B519DC" w:rsidP="00B519DC">
      <w:pPr>
        <w:pStyle w:val="a8"/>
        <w:rPr>
          <w:sz w:val="24"/>
        </w:rPr>
      </w:pPr>
      <w:r w:rsidRPr="000D1F41">
        <w:rPr>
          <w:sz w:val="24"/>
        </w:rPr>
        <w:t xml:space="preserve">предпринимательской деятельности </w:t>
      </w:r>
    </w:p>
    <w:p w:rsidR="00B519DC" w:rsidRPr="000D1F41" w:rsidRDefault="00B519DC" w:rsidP="00B519DC">
      <w:pPr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B519DC" w:rsidRPr="000D1F41" w:rsidTr="000D1F41">
        <w:trPr>
          <w:cantSplit/>
        </w:trPr>
        <w:tc>
          <w:tcPr>
            <w:tcW w:w="2410" w:type="dxa"/>
            <w:hideMark/>
          </w:tcPr>
          <w:p w:rsidR="00B519DC" w:rsidRPr="000D1F41" w:rsidRDefault="00B519DC" w:rsidP="00A65069">
            <w:pPr>
              <w:spacing w:after="60"/>
              <w:jc w:val="both"/>
              <w:rPr>
                <w:rFonts w:cs="Arial"/>
                <w:b/>
                <w:sz w:val="24"/>
                <w:szCs w:val="24"/>
              </w:rPr>
            </w:pPr>
            <w:r w:rsidRPr="000D1F41">
              <w:rPr>
                <w:rFonts w:cs="Arial"/>
                <w:b/>
                <w:sz w:val="24"/>
                <w:szCs w:val="24"/>
              </w:rPr>
              <w:t>Сроки проведения:</w:t>
            </w:r>
          </w:p>
        </w:tc>
        <w:tc>
          <w:tcPr>
            <w:tcW w:w="7087" w:type="dxa"/>
            <w:hideMark/>
          </w:tcPr>
          <w:p w:rsidR="00B519DC" w:rsidRPr="000D1F41" w:rsidRDefault="00F97669" w:rsidP="00F97669">
            <w:pPr>
              <w:spacing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1F41">
              <w:rPr>
                <w:rFonts w:cs="Arial"/>
                <w:sz w:val="24"/>
                <w:szCs w:val="24"/>
              </w:rPr>
              <w:t xml:space="preserve">28 </w:t>
            </w:r>
            <w:r w:rsidR="0017173E" w:rsidRPr="000D1F41">
              <w:rPr>
                <w:rFonts w:cs="Arial"/>
                <w:sz w:val="24"/>
                <w:szCs w:val="24"/>
              </w:rPr>
              <w:t>Октябр</w:t>
            </w:r>
            <w:r w:rsidRPr="000D1F41">
              <w:rPr>
                <w:rFonts w:cs="Arial"/>
                <w:sz w:val="24"/>
                <w:szCs w:val="24"/>
              </w:rPr>
              <w:t>я 2014 с 10.00 до 14.00</w:t>
            </w:r>
            <w:r w:rsidR="00B519DC" w:rsidRPr="000D1F4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519DC" w:rsidRPr="000D1F41" w:rsidTr="000D1F41">
        <w:trPr>
          <w:cantSplit/>
        </w:trPr>
        <w:tc>
          <w:tcPr>
            <w:tcW w:w="2410" w:type="dxa"/>
            <w:hideMark/>
          </w:tcPr>
          <w:p w:rsidR="00B519DC" w:rsidRPr="000D1F41" w:rsidRDefault="00B519DC" w:rsidP="00A65069">
            <w:pPr>
              <w:spacing w:after="60"/>
              <w:jc w:val="both"/>
              <w:rPr>
                <w:rFonts w:cs="Arial"/>
                <w:b/>
                <w:sz w:val="24"/>
                <w:szCs w:val="24"/>
              </w:rPr>
            </w:pPr>
            <w:r w:rsidRPr="000D1F41">
              <w:rPr>
                <w:rFonts w:cs="Arial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087" w:type="dxa"/>
            <w:hideMark/>
          </w:tcPr>
          <w:p w:rsidR="00B519DC" w:rsidRPr="000D1F41" w:rsidRDefault="0017173E" w:rsidP="00A65069">
            <w:pPr>
              <w:spacing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D1F41">
              <w:rPr>
                <w:rFonts w:cs="Arial"/>
                <w:sz w:val="24"/>
                <w:szCs w:val="24"/>
              </w:rPr>
              <w:t xml:space="preserve">ТПП РФ, </w:t>
            </w:r>
            <w:r w:rsidR="00B519DC" w:rsidRPr="000D1F41">
              <w:rPr>
                <w:rFonts w:cs="Arial"/>
                <w:sz w:val="24"/>
                <w:szCs w:val="24"/>
              </w:rPr>
              <w:t>г. Москва</w:t>
            </w:r>
            <w:r w:rsidR="000D1F41">
              <w:rPr>
                <w:rFonts w:cs="Arial"/>
                <w:sz w:val="24"/>
                <w:szCs w:val="24"/>
              </w:rPr>
              <w:t>, ул. Ильинка, д. 6, к.324 (Малый зал)</w:t>
            </w:r>
            <w:proofErr w:type="gramEnd"/>
          </w:p>
        </w:tc>
      </w:tr>
      <w:tr w:rsidR="00B519DC" w:rsidRPr="000D1F41" w:rsidTr="000D1F41">
        <w:trPr>
          <w:cantSplit/>
        </w:trPr>
        <w:tc>
          <w:tcPr>
            <w:tcW w:w="2410" w:type="dxa"/>
            <w:hideMark/>
          </w:tcPr>
          <w:p w:rsidR="00B519DC" w:rsidRPr="000D1F41" w:rsidRDefault="00B519DC" w:rsidP="00A65069">
            <w:pPr>
              <w:spacing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D1F41">
              <w:rPr>
                <w:rFonts w:cs="Arial"/>
                <w:b/>
                <w:sz w:val="24"/>
                <w:szCs w:val="24"/>
              </w:rPr>
              <w:t>Цель проведения:</w:t>
            </w:r>
          </w:p>
        </w:tc>
        <w:tc>
          <w:tcPr>
            <w:tcW w:w="7087" w:type="dxa"/>
            <w:hideMark/>
          </w:tcPr>
          <w:p w:rsidR="00B519DC" w:rsidRPr="000D1F41" w:rsidRDefault="00BF6C9C" w:rsidP="00F97669">
            <w:pPr>
              <w:spacing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1F41">
              <w:rPr>
                <w:rFonts w:cs="Arial"/>
                <w:sz w:val="24"/>
                <w:szCs w:val="24"/>
              </w:rPr>
              <w:t xml:space="preserve">Информирование </w:t>
            </w:r>
            <w:r w:rsidR="00B519DC" w:rsidRPr="000D1F41">
              <w:rPr>
                <w:rFonts w:cs="Arial"/>
                <w:sz w:val="24"/>
                <w:szCs w:val="24"/>
              </w:rPr>
              <w:t xml:space="preserve">предпринимательского сообщества о мероприятиях для обеспечения прав правообладателей и о </w:t>
            </w:r>
            <w:r w:rsidR="00F97669" w:rsidRPr="000D1F41">
              <w:rPr>
                <w:rFonts w:cs="Arial"/>
                <w:sz w:val="24"/>
                <w:szCs w:val="24"/>
              </w:rPr>
              <w:t>практике</w:t>
            </w:r>
            <w:r w:rsidR="00B519DC" w:rsidRPr="000D1F41">
              <w:rPr>
                <w:rFonts w:cs="Arial"/>
                <w:sz w:val="24"/>
                <w:szCs w:val="24"/>
              </w:rPr>
              <w:t xml:space="preserve"> борьбы с производством и распространением контрафактной продукции</w:t>
            </w:r>
          </w:p>
        </w:tc>
      </w:tr>
      <w:tr w:rsidR="00B519DC" w:rsidRPr="000D1F41" w:rsidTr="000D1F41">
        <w:trPr>
          <w:cantSplit/>
        </w:trPr>
        <w:tc>
          <w:tcPr>
            <w:tcW w:w="2410" w:type="dxa"/>
            <w:hideMark/>
          </w:tcPr>
          <w:p w:rsidR="00B519DC" w:rsidRPr="000D1F41" w:rsidRDefault="00B519DC" w:rsidP="00BF6C9C">
            <w:pPr>
              <w:spacing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D1F41">
              <w:rPr>
                <w:rFonts w:cs="Arial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7087" w:type="dxa"/>
            <w:hideMark/>
          </w:tcPr>
          <w:p w:rsidR="00B519DC" w:rsidRPr="000D1F41" w:rsidRDefault="00B519DC" w:rsidP="00B519DC">
            <w:pPr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0D1F41">
              <w:rPr>
                <w:rFonts w:cs="Arial"/>
                <w:sz w:val="24"/>
                <w:szCs w:val="24"/>
              </w:rPr>
              <w:t>Комитет по безопасности предпринимательской деятельности ТПП РФ</w:t>
            </w:r>
          </w:p>
        </w:tc>
      </w:tr>
      <w:tr w:rsidR="000D1F41" w:rsidRPr="000D1F41" w:rsidTr="000D1F41">
        <w:trPr>
          <w:cantSplit/>
        </w:trPr>
        <w:tc>
          <w:tcPr>
            <w:tcW w:w="2410" w:type="dxa"/>
          </w:tcPr>
          <w:p w:rsidR="000D1F41" w:rsidRPr="000D1F41" w:rsidRDefault="000D1F41" w:rsidP="00BF6C9C">
            <w:pPr>
              <w:spacing w:after="60"/>
              <w:jc w:val="both"/>
              <w:rPr>
                <w:rFonts w:cs="Arial"/>
                <w:b/>
                <w:sz w:val="24"/>
                <w:szCs w:val="24"/>
              </w:rPr>
            </w:pPr>
            <w:r w:rsidRPr="000D1F41">
              <w:rPr>
                <w:rFonts w:cs="Arial"/>
                <w:b/>
                <w:sz w:val="24"/>
                <w:szCs w:val="24"/>
              </w:rPr>
              <w:t>Модератор:</w:t>
            </w:r>
          </w:p>
        </w:tc>
        <w:tc>
          <w:tcPr>
            <w:tcW w:w="7087" w:type="dxa"/>
          </w:tcPr>
          <w:p w:rsidR="000D1F41" w:rsidRPr="000D1F41" w:rsidRDefault="000D1F41" w:rsidP="000D1F41">
            <w:pPr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0D1F41">
              <w:rPr>
                <w:rFonts w:cs="Arial"/>
                <w:sz w:val="24"/>
                <w:szCs w:val="24"/>
              </w:rPr>
              <w:t>Захаров Роман Алексеевич – Председатель подкомитета по противодействию нарушениям в сфере интеллектуальной собственности, распространению контрафактной и фальсифицированной продукции Комитета ТПП РФ по безопасности предпринимательской деятельности, генеральный директор юридического бюро «Знак-защита»</w:t>
            </w:r>
          </w:p>
        </w:tc>
      </w:tr>
    </w:tbl>
    <w:p w:rsidR="00BF6C9C" w:rsidRPr="000D1F41" w:rsidRDefault="00BF6C9C" w:rsidP="00B519DC">
      <w:pPr>
        <w:rPr>
          <w:rFonts w:cs="Arial"/>
          <w:sz w:val="8"/>
          <w:szCs w:val="8"/>
        </w:rPr>
      </w:pPr>
    </w:p>
    <w:p w:rsidR="00B519DC" w:rsidRPr="000D1F41" w:rsidRDefault="000D1F41" w:rsidP="000D1F41">
      <w:pPr>
        <w:jc w:val="center"/>
        <w:rPr>
          <w:rFonts w:cs="Arial"/>
          <w:b/>
          <w:sz w:val="24"/>
          <w:szCs w:val="24"/>
        </w:rPr>
      </w:pPr>
      <w:r w:rsidRPr="000D1F41">
        <w:rPr>
          <w:rFonts w:cs="Arial"/>
          <w:b/>
          <w:sz w:val="24"/>
          <w:szCs w:val="24"/>
        </w:rPr>
        <w:t>ПРОГРАММА МЕРОПРИЯТИЯ:</w:t>
      </w:r>
    </w:p>
    <w:p w:rsidR="000D1F41" w:rsidRPr="00DB4FC9" w:rsidRDefault="000D1F41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Контрафакт, как инструмент недобросовестной конкуренции</w:t>
      </w:r>
    </w:p>
    <w:p w:rsidR="000D1F41" w:rsidRDefault="000D1F41" w:rsidP="00DB4FC9">
      <w:pPr>
        <w:pStyle w:val="a3"/>
        <w:spacing w:before="120" w:after="0" w:line="240" w:lineRule="auto"/>
        <w:ind w:right="851"/>
        <w:jc w:val="both"/>
        <w:rPr>
          <w:rFonts w:cs="Arial"/>
          <w:sz w:val="24"/>
          <w:szCs w:val="24"/>
        </w:rPr>
      </w:pPr>
      <w:r w:rsidRPr="00DB4FC9">
        <w:rPr>
          <w:rFonts w:cs="Arial"/>
          <w:sz w:val="24"/>
          <w:szCs w:val="24"/>
        </w:rPr>
        <w:t>Захаров Р. А., Председатель подкомитета по противодействию нарушениям в сфере интеллектуальной собственности, распространению контрафактной и фальсифицированной продукции Комитета ТПП РФ по безопасности предпринимательской деятельности, генеральный директор юридического бюро «Знак-защита»</w:t>
      </w:r>
    </w:p>
    <w:p w:rsidR="00DB4FC9" w:rsidRPr="00DB4FC9" w:rsidRDefault="00DB4FC9" w:rsidP="00DB4FC9">
      <w:pPr>
        <w:pStyle w:val="a3"/>
        <w:spacing w:before="120" w:after="0" w:line="240" w:lineRule="auto"/>
        <w:ind w:right="851"/>
        <w:jc w:val="both"/>
        <w:rPr>
          <w:rFonts w:cs="Arial"/>
          <w:bCs/>
          <w:iCs/>
          <w:sz w:val="24"/>
          <w:szCs w:val="24"/>
        </w:rPr>
      </w:pPr>
    </w:p>
    <w:p w:rsidR="00B519DC" w:rsidRPr="00DB4FC9" w:rsidRDefault="00B519DC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 xml:space="preserve">Практика МВД по выявлению и пресечению мест производства и продажи контрафактной продукции </w:t>
      </w:r>
    </w:p>
    <w:p w:rsidR="00B519DC" w:rsidRDefault="009008DC" w:rsidP="00DB4FC9">
      <w:pPr>
        <w:pStyle w:val="a3"/>
        <w:spacing w:before="120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>Шабалин А. Ю., начальник Управления «П» по борьбе с экономическими преступлениями Главного управления экономической безопасности и противодействия коррупции МВД РФ</w:t>
      </w:r>
    </w:p>
    <w:p w:rsidR="00DB4FC9" w:rsidRPr="00DB4FC9" w:rsidRDefault="00DB4FC9" w:rsidP="00DB4FC9">
      <w:pPr>
        <w:pStyle w:val="a3"/>
        <w:spacing w:before="120"/>
        <w:ind w:right="851"/>
        <w:jc w:val="both"/>
        <w:rPr>
          <w:rFonts w:cs="Arial"/>
          <w:bCs/>
          <w:iCs/>
          <w:sz w:val="24"/>
          <w:szCs w:val="24"/>
        </w:rPr>
      </w:pPr>
    </w:p>
    <w:p w:rsidR="00A07121" w:rsidRPr="00DB4FC9" w:rsidRDefault="0078189F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Проблема контрафактной продукции на алкогольном рынке</w:t>
      </w:r>
    </w:p>
    <w:p w:rsidR="00A07121" w:rsidRDefault="00A07121" w:rsidP="00DB4FC9">
      <w:pPr>
        <w:pStyle w:val="a3"/>
        <w:spacing w:before="120" w:after="0" w:line="240" w:lineRule="auto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>Диденко В.Л., заместитель руководителя Федеральной службы по регулированию алкогольного рынка (РАР)</w:t>
      </w:r>
    </w:p>
    <w:p w:rsidR="00DB4FC9" w:rsidRPr="00DB4FC9" w:rsidRDefault="00DB4FC9" w:rsidP="00DB4FC9">
      <w:pPr>
        <w:pStyle w:val="a3"/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</w:p>
    <w:p w:rsidR="00BF6C9C" w:rsidRPr="00DB4FC9" w:rsidRDefault="00BF6C9C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Практика рассмотрения дел о недобросовестной конкуренции</w:t>
      </w:r>
    </w:p>
    <w:p w:rsidR="00BF6C9C" w:rsidRDefault="00BF6C9C" w:rsidP="00DB4FC9">
      <w:pPr>
        <w:pStyle w:val="a3"/>
        <w:spacing w:before="120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>Представитель Федеральной антимонопольной службы (ФАС)</w:t>
      </w:r>
    </w:p>
    <w:p w:rsidR="00DB4FC9" w:rsidRPr="00DB4FC9" w:rsidRDefault="00DB4FC9" w:rsidP="00DB4FC9">
      <w:pPr>
        <w:pStyle w:val="a3"/>
        <w:spacing w:before="120"/>
        <w:ind w:right="851"/>
        <w:jc w:val="both"/>
        <w:rPr>
          <w:rFonts w:cs="Arial"/>
          <w:bCs/>
          <w:iCs/>
          <w:sz w:val="24"/>
          <w:szCs w:val="24"/>
        </w:rPr>
      </w:pPr>
    </w:p>
    <w:p w:rsidR="00BF6C9C" w:rsidRPr="00DB4FC9" w:rsidRDefault="00BF6C9C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Проведение экспертизы контрафактной продукции</w:t>
      </w:r>
    </w:p>
    <w:p w:rsidR="00DB4FC9" w:rsidRPr="00B402B4" w:rsidRDefault="00BF6C9C" w:rsidP="00B402B4">
      <w:pPr>
        <w:pStyle w:val="a3"/>
        <w:spacing w:before="120"/>
        <w:ind w:right="851"/>
        <w:jc w:val="both"/>
        <w:rPr>
          <w:rFonts w:cs="Arial"/>
          <w:bCs/>
          <w:iCs/>
          <w:sz w:val="24"/>
          <w:szCs w:val="24"/>
        </w:rPr>
      </w:pPr>
      <w:proofErr w:type="spellStart"/>
      <w:r w:rsidRPr="00DB4FC9">
        <w:rPr>
          <w:rFonts w:cs="Arial"/>
          <w:bCs/>
          <w:iCs/>
          <w:sz w:val="24"/>
          <w:szCs w:val="24"/>
        </w:rPr>
        <w:t>Бубнова</w:t>
      </w:r>
      <w:proofErr w:type="spellEnd"/>
      <w:r w:rsidRPr="00DB4FC9">
        <w:rPr>
          <w:rFonts w:cs="Arial"/>
          <w:bCs/>
          <w:iCs/>
          <w:sz w:val="24"/>
          <w:szCs w:val="24"/>
        </w:rPr>
        <w:t xml:space="preserve"> М.С., </w:t>
      </w:r>
      <w:r w:rsidR="000D1F41" w:rsidRPr="00DB4FC9">
        <w:rPr>
          <w:rFonts w:cs="Arial"/>
          <w:bCs/>
          <w:iCs/>
          <w:sz w:val="24"/>
          <w:szCs w:val="24"/>
        </w:rPr>
        <w:t xml:space="preserve">член Комитета ТПП РФ по безопасности предпринимательской деятельности, </w:t>
      </w:r>
      <w:r w:rsidR="00AB4E06" w:rsidRPr="00DB4FC9">
        <w:rPr>
          <w:rFonts w:cs="Arial"/>
          <w:bCs/>
          <w:iCs/>
          <w:sz w:val="24"/>
          <w:szCs w:val="24"/>
        </w:rPr>
        <w:t>эксперт</w:t>
      </w:r>
    </w:p>
    <w:p w:rsidR="00B519DC" w:rsidRPr="00DB4FC9" w:rsidRDefault="00E6511D" w:rsidP="00DB4FC9">
      <w:pPr>
        <w:pStyle w:val="a3"/>
        <w:numPr>
          <w:ilvl w:val="0"/>
          <w:numId w:val="15"/>
        </w:numPr>
        <w:spacing w:before="120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lastRenderedPageBreak/>
        <w:t xml:space="preserve">Обзор </w:t>
      </w:r>
      <w:r w:rsidR="00AB4E06" w:rsidRPr="00DB4FC9">
        <w:rPr>
          <w:rFonts w:cs="Arial"/>
          <w:b/>
          <w:bCs/>
          <w:iCs/>
          <w:sz w:val="24"/>
          <w:szCs w:val="24"/>
        </w:rPr>
        <w:t xml:space="preserve">практики </w:t>
      </w:r>
      <w:r w:rsidRPr="00DB4FC9">
        <w:rPr>
          <w:rFonts w:cs="Arial"/>
          <w:b/>
          <w:bCs/>
          <w:iCs/>
          <w:sz w:val="24"/>
          <w:szCs w:val="24"/>
        </w:rPr>
        <w:t>судебн</w:t>
      </w:r>
      <w:r w:rsidR="00AB4E06" w:rsidRPr="00DB4FC9">
        <w:rPr>
          <w:rFonts w:cs="Arial"/>
          <w:b/>
          <w:bCs/>
          <w:iCs/>
          <w:sz w:val="24"/>
          <w:szCs w:val="24"/>
        </w:rPr>
        <w:t>ых</w:t>
      </w:r>
      <w:r w:rsidRPr="00DB4FC9">
        <w:rPr>
          <w:rFonts w:cs="Arial"/>
          <w:b/>
          <w:bCs/>
          <w:iCs/>
          <w:sz w:val="24"/>
          <w:szCs w:val="24"/>
        </w:rPr>
        <w:t xml:space="preserve"> дел по </w:t>
      </w:r>
      <w:r w:rsidR="00B519DC" w:rsidRPr="00DB4FC9">
        <w:rPr>
          <w:rFonts w:cs="Arial"/>
          <w:b/>
          <w:bCs/>
          <w:iCs/>
          <w:sz w:val="24"/>
          <w:szCs w:val="24"/>
        </w:rPr>
        <w:t>борьб</w:t>
      </w:r>
      <w:r w:rsidRPr="00DB4FC9">
        <w:rPr>
          <w:rFonts w:cs="Arial"/>
          <w:b/>
          <w:bCs/>
          <w:iCs/>
          <w:sz w:val="24"/>
          <w:szCs w:val="24"/>
        </w:rPr>
        <w:t>е</w:t>
      </w:r>
      <w:r w:rsidR="00B519DC" w:rsidRPr="00DB4FC9">
        <w:rPr>
          <w:rFonts w:cs="Arial"/>
          <w:b/>
          <w:bCs/>
          <w:iCs/>
          <w:sz w:val="24"/>
          <w:szCs w:val="24"/>
        </w:rPr>
        <w:t xml:space="preserve"> с контрафактом</w:t>
      </w:r>
    </w:p>
    <w:p w:rsidR="00DB4FC9" w:rsidRDefault="00B5360D" w:rsidP="00DB4FC9">
      <w:pPr>
        <w:pStyle w:val="a3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>Кириленко А.Г., директор департамента консультаций и судебной защиты юридической фирмы «АВЕНТА».</w:t>
      </w:r>
      <w:r w:rsidR="00DB4FC9" w:rsidRPr="00DB4FC9">
        <w:rPr>
          <w:rFonts w:cs="Arial"/>
          <w:bCs/>
          <w:iCs/>
          <w:sz w:val="24"/>
          <w:szCs w:val="24"/>
        </w:rPr>
        <w:t xml:space="preserve"> </w:t>
      </w:r>
    </w:p>
    <w:p w:rsidR="00DB4FC9" w:rsidRPr="00DB4FC9" w:rsidRDefault="00DB4FC9" w:rsidP="00DB4FC9">
      <w:pPr>
        <w:pStyle w:val="a3"/>
        <w:jc w:val="both"/>
        <w:rPr>
          <w:rFonts w:cs="Arial"/>
          <w:bCs/>
          <w:iCs/>
          <w:sz w:val="24"/>
          <w:szCs w:val="24"/>
        </w:rPr>
      </w:pPr>
    </w:p>
    <w:p w:rsidR="00E6511D" w:rsidRPr="00DB4FC9" w:rsidRDefault="009008DC" w:rsidP="00DB4FC9">
      <w:pPr>
        <w:pStyle w:val="a3"/>
        <w:numPr>
          <w:ilvl w:val="0"/>
          <w:numId w:val="15"/>
        </w:numPr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П</w:t>
      </w:r>
      <w:r w:rsidR="00E6511D" w:rsidRPr="00DB4FC9">
        <w:rPr>
          <w:rFonts w:cs="Arial"/>
          <w:b/>
          <w:bCs/>
          <w:iCs/>
          <w:sz w:val="24"/>
          <w:szCs w:val="24"/>
        </w:rPr>
        <w:t>одделка продукции и способы ее пресечения: взгляд практика</w:t>
      </w:r>
    </w:p>
    <w:p w:rsidR="00DB4FC9" w:rsidRDefault="00DB3179" w:rsidP="00DB4FC9">
      <w:pPr>
        <w:pStyle w:val="a3"/>
        <w:spacing w:before="120" w:after="0" w:line="240" w:lineRule="auto"/>
        <w:ind w:right="851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Представитель алкогольной компании</w:t>
      </w:r>
      <w:bookmarkStart w:id="0" w:name="_GoBack"/>
      <w:bookmarkEnd w:id="0"/>
    </w:p>
    <w:p w:rsidR="009008DC" w:rsidRPr="00DB4FC9" w:rsidRDefault="00AB4E06" w:rsidP="00DB4FC9">
      <w:pPr>
        <w:pStyle w:val="a3"/>
        <w:spacing w:before="120" w:after="0" w:line="240" w:lineRule="auto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 xml:space="preserve"> </w:t>
      </w:r>
    </w:p>
    <w:p w:rsidR="003842A1" w:rsidRPr="00DB4FC9" w:rsidRDefault="00D65478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Подделки на рынке табачной продукции</w:t>
      </w:r>
    </w:p>
    <w:p w:rsidR="00B5360D" w:rsidRDefault="00B5360D" w:rsidP="00DB4FC9">
      <w:pPr>
        <w:pStyle w:val="a3"/>
        <w:spacing w:before="120" w:after="0" w:line="240" w:lineRule="auto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 xml:space="preserve">Представитель компании </w:t>
      </w:r>
      <w:proofErr w:type="spellStart"/>
      <w:r w:rsidRPr="00DB4FC9">
        <w:rPr>
          <w:rFonts w:cs="Arial"/>
          <w:bCs/>
          <w:iCs/>
          <w:sz w:val="24"/>
          <w:szCs w:val="24"/>
        </w:rPr>
        <w:t>Japan</w:t>
      </w:r>
      <w:proofErr w:type="spellEnd"/>
      <w:r w:rsidRPr="00DB4FC9">
        <w:rPr>
          <w:rFonts w:cs="Arial"/>
          <w:bCs/>
          <w:iCs/>
          <w:sz w:val="24"/>
          <w:szCs w:val="24"/>
        </w:rPr>
        <w:t xml:space="preserve"> </w:t>
      </w:r>
      <w:proofErr w:type="spellStart"/>
      <w:r w:rsidRPr="00DB4FC9">
        <w:rPr>
          <w:rFonts w:cs="Arial"/>
          <w:bCs/>
          <w:iCs/>
          <w:sz w:val="24"/>
          <w:szCs w:val="24"/>
        </w:rPr>
        <w:t>Tobacco</w:t>
      </w:r>
      <w:proofErr w:type="spellEnd"/>
      <w:r w:rsidRPr="00DB4FC9">
        <w:rPr>
          <w:rFonts w:cs="Arial"/>
          <w:bCs/>
          <w:iCs/>
          <w:sz w:val="24"/>
          <w:szCs w:val="24"/>
        </w:rPr>
        <w:t xml:space="preserve"> </w:t>
      </w:r>
      <w:proofErr w:type="spellStart"/>
      <w:r w:rsidRPr="00DB4FC9">
        <w:rPr>
          <w:rFonts w:cs="Arial"/>
          <w:bCs/>
          <w:iCs/>
          <w:sz w:val="24"/>
          <w:szCs w:val="24"/>
        </w:rPr>
        <w:t>International</w:t>
      </w:r>
      <w:proofErr w:type="spellEnd"/>
    </w:p>
    <w:p w:rsidR="00DB4FC9" w:rsidRPr="00DB4FC9" w:rsidRDefault="00DB4FC9" w:rsidP="00DB4FC9">
      <w:pPr>
        <w:pStyle w:val="a3"/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</w:p>
    <w:p w:rsidR="003842A1" w:rsidRPr="00DB4FC9" w:rsidRDefault="00B519DC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Современные технологии защиты от контрафакта</w:t>
      </w:r>
    </w:p>
    <w:p w:rsidR="00B519DC" w:rsidRDefault="00BF6C9C" w:rsidP="00DB4FC9">
      <w:pPr>
        <w:pStyle w:val="a3"/>
        <w:spacing w:before="120" w:after="0" w:line="240" w:lineRule="auto"/>
        <w:ind w:right="851"/>
        <w:jc w:val="both"/>
        <w:rPr>
          <w:rFonts w:cs="Arial"/>
          <w:bCs/>
          <w:iCs/>
          <w:sz w:val="24"/>
          <w:szCs w:val="24"/>
        </w:rPr>
      </w:pPr>
      <w:r w:rsidRPr="00DB4FC9">
        <w:rPr>
          <w:rFonts w:cs="Arial"/>
          <w:bCs/>
          <w:iCs/>
          <w:sz w:val="24"/>
          <w:szCs w:val="24"/>
        </w:rPr>
        <w:t>Костикова Н.В., Генеральный директор</w:t>
      </w:r>
      <w:r w:rsidR="00B519DC" w:rsidRPr="00DB4FC9">
        <w:rPr>
          <w:rFonts w:cs="Arial"/>
          <w:bCs/>
          <w:iCs/>
          <w:sz w:val="24"/>
          <w:szCs w:val="24"/>
        </w:rPr>
        <w:t xml:space="preserve"> ООО «Авента-Инфо», системы бренд-контроля </w:t>
      </w:r>
      <w:r w:rsidR="00B519DC" w:rsidRPr="00DB4FC9">
        <w:rPr>
          <w:rFonts w:cs="Arial"/>
          <w:bCs/>
          <w:iCs/>
          <w:sz w:val="24"/>
          <w:szCs w:val="24"/>
          <w:lang w:val="en-US"/>
        </w:rPr>
        <w:t>DAT</w:t>
      </w:r>
      <w:r w:rsidR="00B519DC" w:rsidRPr="00DB4FC9">
        <w:rPr>
          <w:rFonts w:cs="Arial"/>
          <w:bCs/>
          <w:iCs/>
          <w:sz w:val="24"/>
          <w:szCs w:val="24"/>
        </w:rPr>
        <w:t xml:space="preserve"> </w:t>
      </w:r>
    </w:p>
    <w:p w:rsidR="00DB4FC9" w:rsidRPr="00DB4FC9" w:rsidRDefault="00DB4FC9" w:rsidP="00DB4FC9">
      <w:pPr>
        <w:pStyle w:val="a3"/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</w:p>
    <w:p w:rsidR="00B519DC" w:rsidRPr="00DB4FC9" w:rsidRDefault="00B519DC" w:rsidP="00DB4FC9">
      <w:pPr>
        <w:pStyle w:val="a3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cs="Arial"/>
          <w:b/>
          <w:bCs/>
          <w:iCs/>
          <w:sz w:val="24"/>
          <w:szCs w:val="24"/>
        </w:rPr>
      </w:pPr>
      <w:r w:rsidRPr="00DB4FC9">
        <w:rPr>
          <w:rFonts w:cs="Arial"/>
          <w:b/>
          <w:bCs/>
          <w:iCs/>
          <w:sz w:val="24"/>
          <w:szCs w:val="24"/>
        </w:rPr>
        <w:t>Панельная дискуссия: ответы на вопросы учас</w:t>
      </w:r>
      <w:r w:rsidR="00F97669" w:rsidRPr="00DB4FC9">
        <w:rPr>
          <w:rFonts w:cs="Arial"/>
          <w:b/>
          <w:bCs/>
          <w:iCs/>
          <w:sz w:val="24"/>
          <w:szCs w:val="24"/>
        </w:rPr>
        <w:t>тников, консультации экспертов</w:t>
      </w:r>
    </w:p>
    <w:p w:rsidR="00B519DC" w:rsidRPr="000D1F41" w:rsidRDefault="00B519DC" w:rsidP="00B519DC">
      <w:pPr>
        <w:rPr>
          <w:sz w:val="24"/>
          <w:szCs w:val="24"/>
        </w:rPr>
      </w:pPr>
    </w:p>
    <w:sectPr w:rsidR="00B519DC" w:rsidRPr="000D1F41" w:rsidSect="007605C2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D4" w:rsidRDefault="004F7BD4" w:rsidP="00F97669">
      <w:pPr>
        <w:spacing w:after="0" w:line="240" w:lineRule="auto"/>
      </w:pPr>
      <w:r>
        <w:separator/>
      </w:r>
    </w:p>
  </w:endnote>
  <w:endnote w:type="continuationSeparator" w:id="0">
    <w:p w:rsidR="004F7BD4" w:rsidRDefault="004F7BD4" w:rsidP="00F9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D4" w:rsidRDefault="004F7BD4" w:rsidP="00F97669">
      <w:pPr>
        <w:spacing w:after="0" w:line="240" w:lineRule="auto"/>
      </w:pPr>
      <w:r>
        <w:separator/>
      </w:r>
    </w:p>
  </w:footnote>
  <w:footnote w:type="continuationSeparator" w:id="0">
    <w:p w:rsidR="004F7BD4" w:rsidRDefault="004F7BD4" w:rsidP="00F9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25"/>
    <w:multiLevelType w:val="multilevel"/>
    <w:tmpl w:val="F7F2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7326"/>
    <w:multiLevelType w:val="multilevel"/>
    <w:tmpl w:val="88FE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430C9"/>
    <w:multiLevelType w:val="hybridMultilevel"/>
    <w:tmpl w:val="7868ABFC"/>
    <w:lvl w:ilvl="0" w:tplc="18968BC2">
      <w:start w:val="1"/>
      <w:numFmt w:val="decimal"/>
      <w:pStyle w:val="1"/>
      <w:lvlText w:val="%1."/>
      <w:lvlJc w:val="center"/>
      <w:pPr>
        <w:tabs>
          <w:tab w:val="num" w:pos="360"/>
        </w:tabs>
        <w:ind w:left="-397" w:firstLine="397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">
    <w:nsid w:val="0FF56215"/>
    <w:multiLevelType w:val="multilevel"/>
    <w:tmpl w:val="F84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D54EB"/>
    <w:multiLevelType w:val="multilevel"/>
    <w:tmpl w:val="03B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16EF4"/>
    <w:multiLevelType w:val="multilevel"/>
    <w:tmpl w:val="991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A295E"/>
    <w:multiLevelType w:val="hybridMultilevel"/>
    <w:tmpl w:val="8592D216"/>
    <w:lvl w:ilvl="0" w:tplc="1D64F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87376"/>
    <w:multiLevelType w:val="hybridMultilevel"/>
    <w:tmpl w:val="679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35A95"/>
    <w:multiLevelType w:val="multilevel"/>
    <w:tmpl w:val="98E0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02DB4"/>
    <w:multiLevelType w:val="multilevel"/>
    <w:tmpl w:val="015E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E3FA1"/>
    <w:multiLevelType w:val="multilevel"/>
    <w:tmpl w:val="8F3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F0967"/>
    <w:multiLevelType w:val="hybridMultilevel"/>
    <w:tmpl w:val="C06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62679"/>
    <w:multiLevelType w:val="multilevel"/>
    <w:tmpl w:val="373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C4F89"/>
    <w:multiLevelType w:val="hybridMultilevel"/>
    <w:tmpl w:val="0BB0C5F0"/>
    <w:lvl w:ilvl="0" w:tplc="DB84D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12"/>
    <w:rsid w:val="00060D95"/>
    <w:rsid w:val="000C3F7F"/>
    <w:rsid w:val="000C5A00"/>
    <w:rsid w:val="000D1F41"/>
    <w:rsid w:val="0017173E"/>
    <w:rsid w:val="001C7C3A"/>
    <w:rsid w:val="00212C01"/>
    <w:rsid w:val="00224CDF"/>
    <w:rsid w:val="00355E72"/>
    <w:rsid w:val="003842A1"/>
    <w:rsid w:val="003978CE"/>
    <w:rsid w:val="004B132C"/>
    <w:rsid w:val="004D4000"/>
    <w:rsid w:val="004F7BD4"/>
    <w:rsid w:val="007605C2"/>
    <w:rsid w:val="0078189F"/>
    <w:rsid w:val="008724E8"/>
    <w:rsid w:val="009008DC"/>
    <w:rsid w:val="00936612"/>
    <w:rsid w:val="009C4CE3"/>
    <w:rsid w:val="009F4B91"/>
    <w:rsid w:val="00A07121"/>
    <w:rsid w:val="00AA0B65"/>
    <w:rsid w:val="00AB4E06"/>
    <w:rsid w:val="00AC593B"/>
    <w:rsid w:val="00B30980"/>
    <w:rsid w:val="00B402B4"/>
    <w:rsid w:val="00B519DC"/>
    <w:rsid w:val="00B5360D"/>
    <w:rsid w:val="00BB2983"/>
    <w:rsid w:val="00BF6C9C"/>
    <w:rsid w:val="00C13CA0"/>
    <w:rsid w:val="00C16B8B"/>
    <w:rsid w:val="00D65478"/>
    <w:rsid w:val="00DB3179"/>
    <w:rsid w:val="00DB4FC9"/>
    <w:rsid w:val="00E05498"/>
    <w:rsid w:val="00E6511D"/>
    <w:rsid w:val="00F64BBE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9DC"/>
    <w:pPr>
      <w:keepNext/>
      <w:numPr>
        <w:numId w:val="13"/>
      </w:numPr>
      <w:tabs>
        <w:tab w:val="clear" w:pos="360"/>
        <w:tab w:val="num" w:pos="644"/>
      </w:tabs>
      <w:spacing w:after="120" w:line="240" w:lineRule="auto"/>
      <w:ind w:left="-113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91"/>
    <w:pPr>
      <w:ind w:left="720"/>
      <w:contextualSpacing/>
    </w:pPr>
  </w:style>
  <w:style w:type="character" w:customStyle="1" w:styleId="subpagesmenu">
    <w:name w:val="subpages_menu"/>
    <w:basedOn w:val="a0"/>
    <w:rsid w:val="009F4B91"/>
  </w:style>
  <w:style w:type="character" w:styleId="a4">
    <w:name w:val="Hyperlink"/>
    <w:basedOn w:val="a0"/>
    <w:uiPriority w:val="99"/>
    <w:unhideWhenUsed/>
    <w:rsid w:val="009F4B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5A0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9DC"/>
    <w:rPr>
      <w:rFonts w:ascii="Arial" w:eastAsia="Times New Roman" w:hAnsi="Arial" w:cs="Arial"/>
      <w:b/>
      <w:bCs/>
      <w:kern w:val="32"/>
      <w:szCs w:val="32"/>
      <w:lang w:eastAsia="ru-RU"/>
    </w:rPr>
  </w:style>
  <w:style w:type="paragraph" w:styleId="a8">
    <w:name w:val="Body Text"/>
    <w:basedOn w:val="a"/>
    <w:link w:val="a9"/>
    <w:semiHidden/>
    <w:unhideWhenUsed/>
    <w:rsid w:val="00B519DC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519DC"/>
    <w:rPr>
      <w:rFonts w:ascii="Arial" w:eastAsia="Times New Roman" w:hAnsi="Arial" w:cs="Arial"/>
      <w:b/>
      <w:bCs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9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7669"/>
  </w:style>
  <w:style w:type="paragraph" w:styleId="ac">
    <w:name w:val="footer"/>
    <w:basedOn w:val="a"/>
    <w:link w:val="ad"/>
    <w:uiPriority w:val="99"/>
    <w:unhideWhenUsed/>
    <w:rsid w:val="00F9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9DC"/>
    <w:pPr>
      <w:keepNext/>
      <w:numPr>
        <w:numId w:val="13"/>
      </w:numPr>
      <w:tabs>
        <w:tab w:val="clear" w:pos="360"/>
        <w:tab w:val="num" w:pos="644"/>
      </w:tabs>
      <w:spacing w:after="120" w:line="240" w:lineRule="auto"/>
      <w:ind w:left="-113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91"/>
    <w:pPr>
      <w:ind w:left="720"/>
      <w:contextualSpacing/>
    </w:pPr>
  </w:style>
  <w:style w:type="character" w:customStyle="1" w:styleId="subpagesmenu">
    <w:name w:val="subpages_menu"/>
    <w:basedOn w:val="a0"/>
    <w:rsid w:val="009F4B91"/>
  </w:style>
  <w:style w:type="character" w:styleId="a4">
    <w:name w:val="Hyperlink"/>
    <w:basedOn w:val="a0"/>
    <w:uiPriority w:val="99"/>
    <w:unhideWhenUsed/>
    <w:rsid w:val="009F4B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5A0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9DC"/>
    <w:rPr>
      <w:rFonts w:ascii="Arial" w:eastAsia="Times New Roman" w:hAnsi="Arial" w:cs="Arial"/>
      <w:b/>
      <w:bCs/>
      <w:kern w:val="32"/>
      <w:szCs w:val="32"/>
      <w:lang w:eastAsia="ru-RU"/>
    </w:rPr>
  </w:style>
  <w:style w:type="paragraph" w:styleId="a8">
    <w:name w:val="Body Text"/>
    <w:basedOn w:val="a"/>
    <w:link w:val="a9"/>
    <w:semiHidden/>
    <w:unhideWhenUsed/>
    <w:rsid w:val="00B519DC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519DC"/>
    <w:rPr>
      <w:rFonts w:ascii="Arial" w:eastAsia="Times New Roman" w:hAnsi="Arial" w:cs="Arial"/>
      <w:b/>
      <w:bCs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9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7669"/>
  </w:style>
  <w:style w:type="paragraph" w:styleId="ac">
    <w:name w:val="footer"/>
    <w:basedOn w:val="a"/>
    <w:link w:val="ad"/>
    <w:uiPriority w:val="99"/>
    <w:unhideWhenUsed/>
    <w:rsid w:val="00F9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Бабченко Анастасия</cp:lastModifiedBy>
  <cp:revision>9</cp:revision>
  <cp:lastPrinted>2014-09-26T14:00:00Z</cp:lastPrinted>
  <dcterms:created xsi:type="dcterms:W3CDTF">2014-10-02T06:54:00Z</dcterms:created>
  <dcterms:modified xsi:type="dcterms:W3CDTF">2014-10-23T07:55:00Z</dcterms:modified>
</cp:coreProperties>
</file>